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C7" w:rsidRPr="00095EC7" w:rsidRDefault="00095EC7" w:rsidP="00095EC7">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EA-E"/>
      <w:bookmarkStart w:id="1" w:name="_GoBack"/>
      <w:bookmarkEnd w:id="1"/>
    </w:p>
    <w:bookmarkEnd w:id="0"/>
    <w:p w:rsidR="00095EC7" w:rsidRPr="00095EC7" w:rsidRDefault="00095EC7" w:rsidP="00095EC7">
      <w:pPr>
        <w:spacing w:before="180" w:after="180" w:line="240" w:lineRule="auto"/>
        <w:jc w:val="center"/>
        <w:outlineLvl w:val="1"/>
        <w:rPr>
          <w:rFonts w:ascii="Helvetica" w:eastAsia="Times New Roman" w:hAnsi="Helvetica" w:cs="Helvetica"/>
          <w:b/>
          <w:bCs/>
          <w:color w:val="000000"/>
          <w:sz w:val="24"/>
          <w:szCs w:val="24"/>
        </w:rPr>
      </w:pPr>
      <w:r w:rsidRPr="00095EC7">
        <w:rPr>
          <w:rFonts w:ascii="Helvetica" w:eastAsia="Times New Roman" w:hAnsi="Helvetica" w:cs="Helvetica"/>
          <w:b/>
          <w:bCs/>
          <w:color w:val="000000"/>
          <w:sz w:val="24"/>
          <w:szCs w:val="24"/>
        </w:rPr>
        <w:t>Staff Ethics/Conflict of Interest</w:t>
      </w:r>
    </w:p>
    <w:p w:rsidR="00095EC7" w:rsidRPr="00095EC7" w:rsidRDefault="00095EC7" w:rsidP="00095EC7">
      <w:pPr>
        <w:spacing w:before="100" w:beforeAutospacing="1" w:after="180" w:line="240" w:lineRule="auto"/>
        <w:rPr>
          <w:rFonts w:ascii="Arial" w:eastAsia="Times New Roman" w:hAnsi="Arial" w:cs="Arial"/>
          <w:sz w:val="24"/>
          <w:szCs w:val="24"/>
        </w:rPr>
      </w:pPr>
      <w:bookmarkStart w:id="2" w:name="749"/>
      <w:r w:rsidRPr="00095EC7">
        <w:rPr>
          <w:rFonts w:ascii="Arial" w:eastAsia="Times New Roman" w:hAnsi="Arial" w:cs="Arial"/>
          <w:sz w:val="24"/>
          <w:szCs w:val="24"/>
        </w:rPr>
        <w:t xml:space="preserve">According to the Colorado Revised Statutes </w:t>
      </w:r>
      <w:bookmarkEnd w:id="2"/>
      <w:r w:rsidRPr="00095EC7">
        <w:rPr>
          <w:rFonts w:ascii="Arial" w:eastAsia="Times New Roman" w:hAnsi="Arial" w:cs="Arial"/>
          <w:sz w:val="24"/>
          <w:szCs w:val="24"/>
        </w:rPr>
        <w:fldChar w:fldCharType="begin"/>
      </w:r>
      <w:r w:rsidRPr="00095EC7">
        <w:rPr>
          <w:rFonts w:ascii="Arial" w:eastAsia="Times New Roman" w:hAnsi="Arial" w:cs="Arial"/>
          <w:sz w:val="24"/>
          <w:szCs w:val="24"/>
        </w:rPr>
        <w:instrText xml:space="preserve"> HYPERLINK "http://www.lpdirect.net/casb/crs/24-18-105.html" \t "_blank" </w:instrText>
      </w:r>
      <w:r w:rsidRPr="00095EC7">
        <w:rPr>
          <w:rFonts w:ascii="Arial" w:eastAsia="Times New Roman" w:hAnsi="Arial" w:cs="Arial"/>
          <w:sz w:val="24"/>
          <w:szCs w:val="24"/>
        </w:rPr>
        <w:fldChar w:fldCharType="separate"/>
      </w:r>
      <w:r w:rsidRPr="00095EC7">
        <w:rPr>
          <w:rFonts w:ascii="Arial" w:eastAsia="Times New Roman" w:hAnsi="Arial" w:cs="Arial"/>
          <w:color w:val="0000FF"/>
          <w:sz w:val="24"/>
          <w:szCs w:val="24"/>
          <w:u w:val="single"/>
        </w:rPr>
        <w:t>24-18-105</w:t>
      </w:r>
      <w:r w:rsidRPr="00095EC7">
        <w:rPr>
          <w:rFonts w:ascii="Arial" w:eastAsia="Times New Roman" w:hAnsi="Arial" w:cs="Arial"/>
          <w:sz w:val="24"/>
          <w:szCs w:val="24"/>
        </w:rPr>
        <w:fldChar w:fldCharType="end"/>
      </w:r>
      <w:r w:rsidRPr="00095EC7">
        <w:rPr>
          <w:rFonts w:ascii="Arial" w:eastAsia="Times New Roman" w:hAnsi="Arial" w:cs="Arial"/>
          <w:sz w:val="24"/>
          <w:szCs w:val="24"/>
        </w:rPr>
        <w:t>, the following ethical principles for school district employees "are intended as guides to conduct and do not constitute violations as such of the public trust of office or employment..."</w:t>
      </w:r>
    </w:p>
    <w:p w:rsidR="00095EC7" w:rsidRPr="00095EC7" w:rsidRDefault="00095EC7" w:rsidP="00095EC7">
      <w:pPr>
        <w:spacing w:before="100" w:beforeAutospacing="1" w:after="180" w:line="240" w:lineRule="auto"/>
        <w:ind w:left="360"/>
        <w:rPr>
          <w:rFonts w:ascii="Arial" w:eastAsia="Times New Roman" w:hAnsi="Arial" w:cs="Arial"/>
          <w:sz w:val="24"/>
          <w:szCs w:val="24"/>
        </w:rPr>
      </w:pPr>
      <w:r w:rsidRPr="00095EC7">
        <w:rPr>
          <w:rFonts w:ascii="Arial" w:eastAsia="Times New Roman" w:hAnsi="Arial" w:cs="Arial"/>
          <w:sz w:val="24"/>
          <w:szCs w:val="24"/>
        </w:rPr>
        <w:t>1.  An employee "should not acquire or hold an interest in any business or undertaking which the employee has reason to believe may be directly and substantially affected to its economic benefit by official action to be taken by an agency over which the employee has substantive authority."</w:t>
      </w:r>
    </w:p>
    <w:p w:rsidR="00095EC7" w:rsidRPr="00095EC7" w:rsidRDefault="00095EC7" w:rsidP="00095EC7">
      <w:pPr>
        <w:spacing w:before="100" w:beforeAutospacing="1" w:after="180" w:line="240" w:lineRule="auto"/>
        <w:ind w:left="360"/>
        <w:rPr>
          <w:rFonts w:ascii="Arial" w:eastAsia="Times New Roman" w:hAnsi="Arial" w:cs="Arial"/>
          <w:sz w:val="24"/>
          <w:szCs w:val="24"/>
        </w:rPr>
      </w:pPr>
      <w:r w:rsidRPr="00095EC7">
        <w:rPr>
          <w:rFonts w:ascii="Arial" w:eastAsia="Times New Roman" w:hAnsi="Arial" w:cs="Arial"/>
          <w:sz w:val="24"/>
          <w:szCs w:val="24"/>
        </w:rPr>
        <w:t xml:space="preserve">2.  An employee "should not, within six months following the termination of employment, obtain employment in which the employee will take direct advantage, unavailable to others, of matters with which the employee was directly involved during the employee's term of employment. These matters include rules, other than rules of general application, which the employee actively helped to </w:t>
      </w:r>
      <w:proofErr w:type="gramStart"/>
      <w:r w:rsidRPr="00095EC7">
        <w:rPr>
          <w:rFonts w:ascii="Arial" w:eastAsia="Times New Roman" w:hAnsi="Arial" w:cs="Arial"/>
          <w:sz w:val="24"/>
          <w:szCs w:val="24"/>
        </w:rPr>
        <w:t>formulate</w:t>
      </w:r>
      <w:proofErr w:type="gramEnd"/>
      <w:r w:rsidRPr="00095EC7">
        <w:rPr>
          <w:rFonts w:ascii="Arial" w:eastAsia="Times New Roman" w:hAnsi="Arial" w:cs="Arial"/>
          <w:sz w:val="24"/>
          <w:szCs w:val="24"/>
        </w:rPr>
        <w:t xml:space="preserve"> and applications, claims or contested cases in the consideration of which the employee was an active participant."</w:t>
      </w:r>
    </w:p>
    <w:p w:rsidR="00095EC7" w:rsidRPr="00095EC7" w:rsidRDefault="00095EC7" w:rsidP="00095EC7">
      <w:pPr>
        <w:spacing w:before="100" w:beforeAutospacing="1" w:after="180" w:line="240" w:lineRule="auto"/>
        <w:ind w:left="360"/>
        <w:rPr>
          <w:rFonts w:ascii="Arial" w:eastAsia="Times New Roman" w:hAnsi="Arial" w:cs="Arial"/>
          <w:sz w:val="24"/>
          <w:szCs w:val="24"/>
        </w:rPr>
      </w:pPr>
      <w:r w:rsidRPr="00095EC7">
        <w:rPr>
          <w:rFonts w:ascii="Arial" w:eastAsia="Times New Roman" w:hAnsi="Arial" w:cs="Arial"/>
          <w:sz w:val="24"/>
          <w:szCs w:val="24"/>
        </w:rPr>
        <w:t>3.  An employee "should not perform an official act directly and substantially affecting a business or other undertaking to its economic detriment when the employee has a substantial financial interest in a competing firm or undertaking."</w:t>
      </w:r>
    </w:p>
    <w:p w:rsidR="00095EC7" w:rsidRPr="00095EC7" w:rsidRDefault="00095EC7" w:rsidP="00095EC7">
      <w:pPr>
        <w:spacing w:before="100" w:beforeAutospacing="1" w:after="180" w:line="240" w:lineRule="auto"/>
        <w:ind w:left="360"/>
        <w:rPr>
          <w:rFonts w:ascii="Arial" w:eastAsia="Times New Roman" w:hAnsi="Arial" w:cs="Arial"/>
          <w:sz w:val="24"/>
          <w:szCs w:val="24"/>
        </w:rPr>
      </w:pPr>
      <w:r w:rsidRPr="00095EC7">
        <w:rPr>
          <w:rFonts w:ascii="Arial" w:eastAsia="Times New Roman" w:hAnsi="Arial" w:cs="Arial"/>
          <w:sz w:val="24"/>
          <w:szCs w:val="24"/>
        </w:rPr>
        <w:t>4.  An employee is discouraged "from assisting or enabling members of [the employee's] immediate family in obtaining employment, a gift of substantial value, or an economic benefit tantamount to a gift of substantial value from a person whom [the employee] is in a position to reward with official action or has rewarded with official action in the past."</w:t>
      </w:r>
    </w:p>
    <w:p w:rsidR="00095EC7" w:rsidRPr="00095EC7" w:rsidRDefault="001A6C25" w:rsidP="00095EC7">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 xml:space="preserve"> Issued:  July 2016</w:t>
      </w:r>
    </w:p>
    <w:p w:rsidR="00095EC7" w:rsidRPr="00095EC7" w:rsidRDefault="001A6C25" w:rsidP="001A6C25">
      <w:pPr>
        <w:spacing w:before="100" w:after="100" w:afterAutospacing="1" w:line="240" w:lineRule="auto"/>
        <w:jc w:val="both"/>
        <w:rPr>
          <w:rFonts w:ascii="Arial" w:eastAsia="Times New Roman" w:hAnsi="Arial" w:cs="Arial"/>
          <w:sz w:val="24"/>
          <w:szCs w:val="24"/>
        </w:rPr>
      </w:pPr>
      <w:r w:rsidRPr="00095EC7">
        <w:rPr>
          <w:rFonts w:ascii="Arial" w:eastAsia="Times New Roman" w:hAnsi="Arial" w:cs="Arial"/>
          <w:b/>
          <w:bCs/>
          <w:sz w:val="24"/>
          <w:szCs w:val="24"/>
        </w:rPr>
        <w:t xml:space="preserve"> </w:t>
      </w:r>
    </w:p>
    <w:p w:rsidR="00B97F6A" w:rsidRDefault="00B97F6A"/>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30" w:rsidRDefault="006A0130" w:rsidP="001A6C25">
      <w:pPr>
        <w:spacing w:after="0" w:line="240" w:lineRule="auto"/>
      </w:pPr>
      <w:r>
        <w:separator/>
      </w:r>
    </w:p>
  </w:endnote>
  <w:endnote w:type="continuationSeparator" w:id="0">
    <w:p w:rsidR="006A0130" w:rsidRDefault="006A0130" w:rsidP="001A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67819"/>
      <w:docPartObj>
        <w:docPartGallery w:val="Page Numbers (Bottom of Page)"/>
        <w:docPartUnique/>
      </w:docPartObj>
    </w:sdtPr>
    <w:sdtEndPr>
      <w:rPr>
        <w:noProof/>
      </w:rPr>
    </w:sdtEndPr>
    <w:sdtContent>
      <w:p w:rsidR="001A6C25" w:rsidRDefault="001A6C25">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1A6C25" w:rsidRDefault="001A6C25">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30" w:rsidRDefault="006A0130" w:rsidP="001A6C25">
      <w:pPr>
        <w:spacing w:after="0" w:line="240" w:lineRule="auto"/>
      </w:pPr>
      <w:r>
        <w:separator/>
      </w:r>
    </w:p>
  </w:footnote>
  <w:footnote w:type="continuationSeparator" w:id="0">
    <w:p w:rsidR="006A0130" w:rsidRDefault="006A0130" w:rsidP="001A6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25" w:rsidRDefault="001A6C25">
    <w:pPr>
      <w:pStyle w:val="Header"/>
    </w:pPr>
    <w:r>
      <w:tab/>
    </w:r>
    <w:r>
      <w:tab/>
      <w:t>File:  GBEA-E</w:t>
    </w:r>
  </w:p>
  <w:p w:rsidR="001A6C25" w:rsidRDefault="001A6C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C7"/>
    <w:rsid w:val="00095EC7"/>
    <w:rsid w:val="001A6C25"/>
    <w:rsid w:val="006A0130"/>
    <w:rsid w:val="00B9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C7"/>
    <w:rPr>
      <w:rFonts w:ascii="Tahoma" w:hAnsi="Tahoma" w:cs="Tahoma"/>
      <w:sz w:val="16"/>
      <w:szCs w:val="16"/>
    </w:rPr>
  </w:style>
  <w:style w:type="paragraph" w:styleId="Header">
    <w:name w:val="header"/>
    <w:basedOn w:val="Normal"/>
    <w:link w:val="HeaderChar"/>
    <w:uiPriority w:val="99"/>
    <w:unhideWhenUsed/>
    <w:rsid w:val="001A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25"/>
  </w:style>
  <w:style w:type="paragraph" w:styleId="Footer">
    <w:name w:val="footer"/>
    <w:basedOn w:val="Normal"/>
    <w:link w:val="FooterChar"/>
    <w:uiPriority w:val="99"/>
    <w:unhideWhenUsed/>
    <w:rsid w:val="001A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C7"/>
    <w:rPr>
      <w:rFonts w:ascii="Tahoma" w:hAnsi="Tahoma" w:cs="Tahoma"/>
      <w:sz w:val="16"/>
      <w:szCs w:val="16"/>
    </w:rPr>
  </w:style>
  <w:style w:type="paragraph" w:styleId="Header">
    <w:name w:val="header"/>
    <w:basedOn w:val="Normal"/>
    <w:link w:val="HeaderChar"/>
    <w:uiPriority w:val="99"/>
    <w:unhideWhenUsed/>
    <w:rsid w:val="001A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25"/>
  </w:style>
  <w:style w:type="paragraph" w:styleId="Footer">
    <w:name w:val="footer"/>
    <w:basedOn w:val="Normal"/>
    <w:link w:val="FooterChar"/>
    <w:uiPriority w:val="99"/>
    <w:unhideWhenUsed/>
    <w:rsid w:val="001A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3A"/>
    <w:rsid w:val="005D615E"/>
    <w:rsid w:val="006E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6AE67A3B94019B3E044DBB7B8ECA9">
    <w:name w:val="D876AE67A3B94019B3E044DBB7B8ECA9"/>
    <w:rsid w:val="006E42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6AE67A3B94019B3E044DBB7B8ECA9">
    <w:name w:val="D876AE67A3B94019B3E044DBB7B8ECA9"/>
    <w:rsid w:val="006E4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2016-06-14T18:13:00Z</dcterms:created>
  <dcterms:modified xsi:type="dcterms:W3CDTF">2016-07-14T17:08:00Z</dcterms:modified>
</cp:coreProperties>
</file>